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92" w:rsidRDefault="00342892" w:rsidP="009009DE">
      <w:pPr>
        <w:spacing w:line="500" w:lineRule="exact"/>
        <w:ind w:firstLineChars="1150" w:firstLine="3694"/>
        <w:rPr>
          <w:rFonts w:eastAsia="黑体"/>
          <w:b/>
          <w:bCs/>
          <w:sz w:val="32"/>
        </w:rPr>
      </w:pPr>
      <w:r>
        <w:rPr>
          <w:rFonts w:eastAsia="黑体" w:hint="eastAsia"/>
          <w:b/>
          <w:bCs/>
          <w:sz w:val="32"/>
        </w:rPr>
        <w:t>东北大学秦皇岛分校</w:t>
      </w:r>
    </w:p>
    <w:p w:rsidR="00342892" w:rsidRDefault="00342892" w:rsidP="009009DE">
      <w:pPr>
        <w:spacing w:line="500" w:lineRule="exact"/>
        <w:jc w:val="center"/>
        <w:rPr>
          <w:rFonts w:eastAsia="黑体"/>
          <w:b/>
          <w:bCs/>
          <w:sz w:val="32"/>
        </w:rPr>
      </w:pPr>
      <w:r>
        <w:rPr>
          <w:rFonts w:eastAsia="黑体" w:hint="eastAsia"/>
          <w:b/>
          <w:bCs/>
          <w:sz w:val="32"/>
        </w:rPr>
        <w:t>毕业设计（论文）题目审批表</w:t>
      </w:r>
    </w:p>
    <w:p w:rsidR="00342892" w:rsidRDefault="00342892" w:rsidP="00342892">
      <w:pPr>
        <w:spacing w:line="240" w:lineRule="exact"/>
        <w:rPr>
          <w:rFonts w:eastAsia="仿宋_GB2312"/>
        </w:rPr>
      </w:pPr>
    </w:p>
    <w:tbl>
      <w:tblPr>
        <w:tblW w:w="9361" w:type="dxa"/>
        <w:jc w:val="center"/>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7"/>
        <w:gridCol w:w="1418"/>
        <w:gridCol w:w="850"/>
        <w:gridCol w:w="1559"/>
        <w:gridCol w:w="1378"/>
        <w:gridCol w:w="2919"/>
      </w:tblGrid>
      <w:tr w:rsidR="00474373" w:rsidTr="00474373">
        <w:trPr>
          <w:cantSplit/>
          <w:trHeight w:val="450"/>
          <w:jc w:val="center"/>
        </w:trPr>
        <w:tc>
          <w:tcPr>
            <w:tcW w:w="1237" w:type="dxa"/>
            <w:tcBorders>
              <w:top w:val="single" w:sz="8" w:space="0" w:color="auto"/>
              <w:left w:val="single" w:sz="8" w:space="0" w:color="auto"/>
            </w:tcBorders>
            <w:vAlign w:val="center"/>
          </w:tcPr>
          <w:p w:rsidR="00474373" w:rsidRDefault="00474373" w:rsidP="00F223A2">
            <w:pPr>
              <w:jc w:val="center"/>
              <w:rPr>
                <w:rFonts w:eastAsia="仿宋_GB2312"/>
                <w:b/>
                <w:sz w:val="24"/>
              </w:rPr>
            </w:pPr>
            <w:r>
              <w:rPr>
                <w:rFonts w:eastAsia="仿宋_GB2312" w:hint="eastAsia"/>
                <w:b/>
                <w:sz w:val="24"/>
              </w:rPr>
              <w:t>教师姓名</w:t>
            </w:r>
          </w:p>
        </w:tc>
        <w:tc>
          <w:tcPr>
            <w:tcW w:w="1418" w:type="dxa"/>
            <w:tcBorders>
              <w:top w:val="single" w:sz="8" w:space="0" w:color="auto"/>
            </w:tcBorders>
            <w:vAlign w:val="center"/>
          </w:tcPr>
          <w:p w:rsidR="00474373" w:rsidRDefault="00380FD0" w:rsidP="00F223A2">
            <w:pPr>
              <w:jc w:val="center"/>
              <w:rPr>
                <w:rFonts w:eastAsia="仿宋_GB2312"/>
                <w:b/>
                <w:sz w:val="24"/>
              </w:rPr>
            </w:pPr>
            <w:r>
              <w:rPr>
                <w:rFonts w:eastAsia="仿宋_GB2312" w:hint="eastAsia"/>
                <w:b/>
                <w:sz w:val="24"/>
              </w:rPr>
              <w:t>李志刚</w:t>
            </w:r>
          </w:p>
        </w:tc>
        <w:tc>
          <w:tcPr>
            <w:tcW w:w="850" w:type="dxa"/>
            <w:tcBorders>
              <w:top w:val="single" w:sz="8" w:space="0" w:color="auto"/>
            </w:tcBorders>
            <w:vAlign w:val="center"/>
          </w:tcPr>
          <w:p w:rsidR="00474373" w:rsidRDefault="00474373" w:rsidP="00F223A2">
            <w:pPr>
              <w:jc w:val="center"/>
              <w:rPr>
                <w:rFonts w:eastAsia="仿宋_GB2312"/>
                <w:b/>
                <w:sz w:val="24"/>
              </w:rPr>
            </w:pPr>
            <w:r>
              <w:rPr>
                <w:rFonts w:eastAsia="仿宋_GB2312" w:hint="eastAsia"/>
                <w:b/>
                <w:sz w:val="24"/>
              </w:rPr>
              <w:t>职称</w:t>
            </w:r>
          </w:p>
        </w:tc>
        <w:tc>
          <w:tcPr>
            <w:tcW w:w="1559" w:type="dxa"/>
            <w:tcBorders>
              <w:top w:val="single" w:sz="8" w:space="0" w:color="auto"/>
            </w:tcBorders>
            <w:vAlign w:val="center"/>
          </w:tcPr>
          <w:p w:rsidR="00474373" w:rsidRDefault="00380FD0" w:rsidP="00F223A2">
            <w:pPr>
              <w:jc w:val="center"/>
              <w:rPr>
                <w:rFonts w:eastAsia="仿宋_GB2312"/>
                <w:b/>
                <w:sz w:val="24"/>
              </w:rPr>
            </w:pPr>
            <w:r>
              <w:rPr>
                <w:rFonts w:eastAsia="仿宋_GB2312" w:hint="eastAsia"/>
                <w:b/>
                <w:sz w:val="24"/>
              </w:rPr>
              <w:t>副教授</w:t>
            </w:r>
          </w:p>
        </w:tc>
        <w:tc>
          <w:tcPr>
            <w:tcW w:w="1378" w:type="dxa"/>
            <w:tcBorders>
              <w:top w:val="single" w:sz="8" w:space="0" w:color="auto"/>
              <w:right w:val="single" w:sz="8" w:space="0" w:color="auto"/>
            </w:tcBorders>
            <w:vAlign w:val="center"/>
          </w:tcPr>
          <w:p w:rsidR="00474373" w:rsidRDefault="00474373" w:rsidP="00F223A2">
            <w:pPr>
              <w:jc w:val="left"/>
              <w:rPr>
                <w:rFonts w:eastAsia="仿宋_GB2312"/>
                <w:sz w:val="24"/>
              </w:rPr>
            </w:pPr>
            <w:r>
              <w:rPr>
                <w:rFonts w:eastAsia="仿宋_GB2312" w:hint="eastAsia"/>
                <w:b/>
                <w:sz w:val="24"/>
              </w:rPr>
              <w:t>所属专业</w:t>
            </w:r>
          </w:p>
        </w:tc>
        <w:tc>
          <w:tcPr>
            <w:tcW w:w="2919" w:type="dxa"/>
            <w:tcBorders>
              <w:top w:val="single" w:sz="8" w:space="0" w:color="auto"/>
              <w:right w:val="single" w:sz="8" w:space="0" w:color="auto"/>
            </w:tcBorders>
            <w:vAlign w:val="center"/>
          </w:tcPr>
          <w:p w:rsidR="00474373" w:rsidRDefault="00380FD0" w:rsidP="00F223A2">
            <w:pPr>
              <w:jc w:val="left"/>
              <w:rPr>
                <w:rFonts w:eastAsia="仿宋_GB2312"/>
                <w:sz w:val="24"/>
              </w:rPr>
            </w:pPr>
            <w:r w:rsidRPr="00380FD0">
              <w:rPr>
                <w:rFonts w:eastAsia="仿宋_GB2312" w:hint="eastAsia"/>
                <w:b/>
                <w:sz w:val="24"/>
              </w:rPr>
              <w:t>电子信息工程</w:t>
            </w:r>
          </w:p>
        </w:tc>
      </w:tr>
      <w:tr w:rsidR="000E35F3" w:rsidTr="001009BF">
        <w:trPr>
          <w:cantSplit/>
          <w:trHeight w:val="685"/>
          <w:jc w:val="center"/>
        </w:trPr>
        <w:tc>
          <w:tcPr>
            <w:tcW w:w="1237" w:type="dxa"/>
            <w:tcBorders>
              <w:left w:val="single" w:sz="8" w:space="0" w:color="auto"/>
              <w:right w:val="single" w:sz="8" w:space="0" w:color="auto"/>
            </w:tcBorders>
            <w:vAlign w:val="center"/>
          </w:tcPr>
          <w:p w:rsidR="000E35F3" w:rsidRPr="00237AB3" w:rsidRDefault="000E35F3" w:rsidP="00F223A2">
            <w:pPr>
              <w:rPr>
                <w:rFonts w:ascii="仿宋" w:eastAsia="仿宋" w:hAnsi="仿宋"/>
                <w:sz w:val="24"/>
              </w:rPr>
            </w:pPr>
            <w:r>
              <w:rPr>
                <w:rFonts w:eastAsia="仿宋_GB2312" w:hint="eastAsia"/>
                <w:b/>
                <w:sz w:val="24"/>
              </w:rPr>
              <w:t>题目名称</w:t>
            </w:r>
          </w:p>
        </w:tc>
        <w:tc>
          <w:tcPr>
            <w:tcW w:w="8124" w:type="dxa"/>
            <w:gridSpan w:val="5"/>
            <w:tcBorders>
              <w:left w:val="single" w:sz="8" w:space="0" w:color="auto"/>
              <w:right w:val="single" w:sz="8" w:space="0" w:color="auto"/>
            </w:tcBorders>
            <w:vAlign w:val="center"/>
          </w:tcPr>
          <w:p w:rsidR="000E35F3" w:rsidRPr="00237AB3" w:rsidRDefault="000E35F3" w:rsidP="000E35F3">
            <w:pPr>
              <w:rPr>
                <w:rFonts w:ascii="仿宋" w:eastAsia="仿宋" w:hAnsi="仿宋"/>
                <w:sz w:val="24"/>
              </w:rPr>
            </w:pPr>
            <w:r w:rsidRPr="00E35596">
              <w:rPr>
                <w:rFonts w:ascii="宋体" w:hAnsi="宋体" w:hint="eastAsia"/>
                <w:sz w:val="24"/>
              </w:rPr>
              <w:t>便携式远程健康监护系统设计</w:t>
            </w:r>
          </w:p>
        </w:tc>
      </w:tr>
      <w:tr w:rsidR="00342892" w:rsidTr="009009DE">
        <w:trPr>
          <w:trHeight w:val="3365"/>
          <w:jc w:val="center"/>
        </w:trPr>
        <w:tc>
          <w:tcPr>
            <w:tcW w:w="9361" w:type="dxa"/>
            <w:gridSpan w:val="6"/>
            <w:tcBorders>
              <w:left w:val="single" w:sz="8" w:space="0" w:color="auto"/>
              <w:right w:val="single" w:sz="8" w:space="0" w:color="auto"/>
            </w:tcBorders>
          </w:tcPr>
          <w:p w:rsidR="00342892" w:rsidRDefault="00342892" w:rsidP="00F223A2">
            <w:pPr>
              <w:rPr>
                <w:rFonts w:eastAsia="仿宋_GB2312"/>
                <w:b/>
                <w:sz w:val="24"/>
              </w:rPr>
            </w:pPr>
            <w:r>
              <w:rPr>
                <w:rFonts w:eastAsia="仿宋_GB2312" w:hint="eastAsia"/>
                <w:b/>
                <w:sz w:val="24"/>
              </w:rPr>
              <w:t>选题依据（研究意义和价值）：</w:t>
            </w:r>
          </w:p>
          <w:p w:rsidR="00342892" w:rsidRPr="00342892" w:rsidRDefault="00380FD0" w:rsidP="009009DE">
            <w:pPr>
              <w:ind w:firstLineChars="200" w:firstLine="480"/>
              <w:rPr>
                <w:rFonts w:eastAsia="仿宋_GB2312"/>
                <w:sz w:val="24"/>
              </w:rPr>
            </w:pPr>
            <w:r w:rsidRPr="00E35596">
              <w:rPr>
                <w:rFonts w:ascii="宋体" w:hAnsi="宋体" w:hint="eastAsia"/>
                <w:sz w:val="24"/>
              </w:rPr>
              <w:t>社会老龄化需要人们对健康更加关注，早期预防和治疗是十分必要的，而健康监护系统在其中发挥着至关重要的作用，是智慧医疗的重要组成部分。</w:t>
            </w:r>
            <w:r w:rsidR="000E35F3">
              <w:rPr>
                <w:rFonts w:ascii="宋体" w:hAnsi="宋体" w:hint="eastAsia"/>
                <w:sz w:val="24"/>
              </w:rPr>
              <w:t>对越来越多的高龄人口特别是空巢老人的照看和服务成为社会的焦点。而互联网技术的飞速发展，无线通信技术的成熟运用，为家庭健康监护成为可能。合理地将无线通信技术应用到居家老人的生理指标实时监测系统中，具有极为重要的现实意义和应用价值。</w:t>
            </w:r>
            <w:r w:rsidRPr="00E35596">
              <w:rPr>
                <w:rFonts w:ascii="宋体" w:hAnsi="宋体" w:hint="eastAsia"/>
                <w:sz w:val="24"/>
              </w:rPr>
              <w:t>本设计一种基于单片机的远程便携式动态健康监护系统，为老年人的健康保驾护航，提升疾病的预防能力。</w:t>
            </w:r>
            <w:r>
              <w:rPr>
                <w:rFonts w:ascii="宋体" w:hAnsi="宋体" w:hint="eastAsia"/>
                <w:sz w:val="24"/>
              </w:rPr>
              <w:t>主要监控血压、血氧、脉搏等常规指标。</w:t>
            </w:r>
            <w:r w:rsidR="00CB1910">
              <w:rPr>
                <w:rFonts w:ascii="宋体" w:hAnsi="宋体" w:hint="eastAsia"/>
                <w:sz w:val="24"/>
              </w:rPr>
              <w:t>设计主要</w:t>
            </w:r>
            <w:r w:rsidR="000E35F3" w:rsidRPr="00E35596">
              <w:rPr>
                <w:rFonts w:ascii="宋体" w:hAnsi="宋体" w:hint="eastAsia"/>
                <w:sz w:val="24"/>
              </w:rPr>
              <w:t>基于</w:t>
            </w:r>
            <w:r w:rsidR="00CB1910">
              <w:rPr>
                <w:rFonts w:ascii="宋体" w:hAnsi="宋体" w:hint="eastAsia"/>
                <w:sz w:val="24"/>
              </w:rPr>
              <w:t>低功耗</w:t>
            </w:r>
            <w:r w:rsidR="000E35F3" w:rsidRPr="00E35596">
              <w:rPr>
                <w:rFonts w:ascii="宋体" w:hAnsi="宋体" w:hint="eastAsia"/>
                <w:sz w:val="24"/>
              </w:rPr>
              <w:t>单片机的远程便携式动态健康监护系统，为老年人的健康保驾护航，提升疾病的预防能力。</w:t>
            </w:r>
          </w:p>
        </w:tc>
      </w:tr>
      <w:tr w:rsidR="00342892" w:rsidTr="000E35F3">
        <w:trPr>
          <w:trHeight w:val="4286"/>
          <w:jc w:val="center"/>
        </w:trPr>
        <w:tc>
          <w:tcPr>
            <w:tcW w:w="9361" w:type="dxa"/>
            <w:gridSpan w:val="6"/>
            <w:tcBorders>
              <w:left w:val="single" w:sz="8" w:space="0" w:color="auto"/>
              <w:right w:val="single" w:sz="8" w:space="0" w:color="auto"/>
            </w:tcBorders>
          </w:tcPr>
          <w:p w:rsidR="00342892" w:rsidRDefault="00342892" w:rsidP="00F223A2">
            <w:pPr>
              <w:rPr>
                <w:rFonts w:eastAsia="仿宋_GB2312"/>
                <w:b/>
                <w:sz w:val="24"/>
              </w:rPr>
            </w:pPr>
            <w:r>
              <w:rPr>
                <w:rFonts w:eastAsia="仿宋_GB2312" w:hint="eastAsia"/>
                <w:b/>
                <w:sz w:val="24"/>
              </w:rPr>
              <w:t>基本内容和要求（本专业的相关课程及训练要求）：</w:t>
            </w:r>
          </w:p>
          <w:p w:rsidR="00380FD0" w:rsidRPr="00D65260" w:rsidRDefault="00380FD0" w:rsidP="00380FD0">
            <w:pPr>
              <w:spacing w:line="320" w:lineRule="exact"/>
              <w:rPr>
                <w:rFonts w:ascii="宋体" w:hAnsi="宋体"/>
                <w:b/>
                <w:sz w:val="24"/>
              </w:rPr>
            </w:pPr>
            <w:r w:rsidRPr="00D65260">
              <w:rPr>
                <w:rFonts w:ascii="宋体" w:hAnsi="宋体" w:hint="eastAsia"/>
                <w:b/>
                <w:sz w:val="24"/>
              </w:rPr>
              <w:t>内容：</w:t>
            </w:r>
          </w:p>
          <w:p w:rsidR="00380FD0" w:rsidRPr="00E35596" w:rsidRDefault="00380FD0" w:rsidP="00380FD0">
            <w:pPr>
              <w:spacing w:line="320" w:lineRule="exact"/>
              <w:rPr>
                <w:rFonts w:ascii="宋体" w:hAnsi="宋体"/>
                <w:sz w:val="24"/>
              </w:rPr>
            </w:pPr>
            <w:r w:rsidRPr="00E35596">
              <w:rPr>
                <w:rFonts w:ascii="宋体" w:hAnsi="宋体" w:hint="eastAsia"/>
                <w:sz w:val="24"/>
              </w:rPr>
              <w:t>1．搜集资料</w:t>
            </w:r>
          </w:p>
          <w:p w:rsidR="00380FD0" w:rsidRPr="00E35596" w:rsidRDefault="00380FD0" w:rsidP="00380FD0">
            <w:pPr>
              <w:spacing w:line="320" w:lineRule="exact"/>
              <w:rPr>
                <w:rFonts w:ascii="宋体" w:hAnsi="宋体"/>
                <w:sz w:val="24"/>
              </w:rPr>
            </w:pPr>
            <w:r w:rsidRPr="00E35596">
              <w:rPr>
                <w:rFonts w:ascii="宋体" w:hAnsi="宋体" w:hint="eastAsia"/>
                <w:sz w:val="24"/>
              </w:rPr>
              <w:t xml:space="preserve">2．系统设计， </w:t>
            </w:r>
          </w:p>
          <w:p w:rsidR="00380FD0" w:rsidRPr="00E35596" w:rsidRDefault="00380FD0" w:rsidP="00380FD0">
            <w:pPr>
              <w:spacing w:line="320" w:lineRule="exact"/>
              <w:rPr>
                <w:rFonts w:ascii="宋体" w:hAnsi="宋体"/>
                <w:sz w:val="24"/>
              </w:rPr>
            </w:pPr>
            <w:r w:rsidRPr="00E35596">
              <w:rPr>
                <w:rFonts w:ascii="宋体" w:hAnsi="宋体" w:hint="eastAsia"/>
                <w:sz w:val="24"/>
              </w:rPr>
              <w:t>3.  健康状态主要参数信号检测单元设计</w:t>
            </w:r>
          </w:p>
          <w:p w:rsidR="00380FD0" w:rsidRPr="00E35596" w:rsidRDefault="00380FD0" w:rsidP="00380FD0">
            <w:pPr>
              <w:spacing w:line="320" w:lineRule="exact"/>
              <w:rPr>
                <w:rFonts w:ascii="宋体" w:hAnsi="宋体"/>
                <w:sz w:val="24"/>
              </w:rPr>
            </w:pPr>
            <w:r w:rsidRPr="00E35596">
              <w:rPr>
                <w:rFonts w:ascii="宋体" w:hAnsi="宋体" w:hint="eastAsia"/>
                <w:sz w:val="24"/>
              </w:rPr>
              <w:t>3.  无线通信模块设计</w:t>
            </w:r>
          </w:p>
          <w:p w:rsidR="00380FD0" w:rsidRPr="00E35596" w:rsidRDefault="00380FD0" w:rsidP="00380FD0">
            <w:pPr>
              <w:spacing w:line="320" w:lineRule="exact"/>
              <w:rPr>
                <w:rFonts w:ascii="宋体" w:hAnsi="宋体"/>
                <w:sz w:val="24"/>
              </w:rPr>
            </w:pPr>
            <w:r w:rsidRPr="00E35596">
              <w:rPr>
                <w:rFonts w:ascii="宋体" w:hAnsi="宋体" w:hint="eastAsia"/>
                <w:sz w:val="24"/>
              </w:rPr>
              <w:t>3．撰写论文</w:t>
            </w:r>
          </w:p>
          <w:p w:rsidR="00380FD0" w:rsidRPr="00D65260" w:rsidRDefault="00380FD0" w:rsidP="00380FD0">
            <w:pPr>
              <w:spacing w:line="320" w:lineRule="exact"/>
              <w:rPr>
                <w:rFonts w:ascii="宋体" w:hAnsi="宋体"/>
                <w:b/>
                <w:sz w:val="24"/>
              </w:rPr>
            </w:pPr>
            <w:r w:rsidRPr="00D65260">
              <w:rPr>
                <w:rFonts w:ascii="宋体" w:hAnsi="宋体" w:hint="eastAsia"/>
                <w:b/>
                <w:sz w:val="24"/>
              </w:rPr>
              <w:t>要求：</w:t>
            </w:r>
          </w:p>
          <w:p w:rsidR="00380FD0" w:rsidRPr="00E35596" w:rsidRDefault="00380FD0" w:rsidP="00380FD0">
            <w:pPr>
              <w:spacing w:line="320" w:lineRule="exact"/>
              <w:rPr>
                <w:rFonts w:ascii="宋体" w:hAnsi="宋体"/>
                <w:sz w:val="24"/>
              </w:rPr>
            </w:pPr>
            <w:r w:rsidRPr="00E35596">
              <w:rPr>
                <w:rFonts w:ascii="宋体" w:hAnsi="宋体" w:hint="eastAsia"/>
                <w:sz w:val="24"/>
              </w:rPr>
              <w:t>根据课题要求收集资料；</w:t>
            </w:r>
          </w:p>
          <w:p w:rsidR="00380FD0" w:rsidRPr="00E35596" w:rsidRDefault="00380FD0" w:rsidP="00380FD0">
            <w:pPr>
              <w:spacing w:line="320" w:lineRule="exact"/>
              <w:rPr>
                <w:rFonts w:ascii="宋体" w:hAnsi="宋体"/>
                <w:sz w:val="24"/>
              </w:rPr>
            </w:pPr>
            <w:r w:rsidRPr="00E35596">
              <w:rPr>
                <w:rFonts w:ascii="宋体" w:hAnsi="宋体" w:hint="eastAsia"/>
                <w:sz w:val="24"/>
              </w:rPr>
              <w:t>在单片机环境中完成通信模块设计开发；</w:t>
            </w:r>
          </w:p>
          <w:p w:rsidR="00342892" w:rsidRDefault="00380FD0" w:rsidP="00380FD0">
            <w:pPr>
              <w:spacing w:line="320" w:lineRule="exact"/>
              <w:rPr>
                <w:rFonts w:eastAsia="仿宋_GB2312"/>
                <w:sz w:val="24"/>
              </w:rPr>
            </w:pPr>
            <w:r w:rsidRPr="00E35596">
              <w:rPr>
                <w:rFonts w:ascii="宋体" w:hAnsi="宋体" w:hint="eastAsia"/>
                <w:sz w:val="24"/>
              </w:rPr>
              <w:t>完成相关软件</w:t>
            </w:r>
            <w:r>
              <w:rPr>
                <w:rFonts w:ascii="宋体" w:hAnsi="宋体" w:hint="eastAsia"/>
                <w:sz w:val="24"/>
              </w:rPr>
              <w:t>、硬件</w:t>
            </w:r>
            <w:r w:rsidRPr="00E35596">
              <w:rPr>
                <w:rFonts w:ascii="宋体" w:hAnsi="宋体" w:hint="eastAsia"/>
                <w:sz w:val="24"/>
              </w:rPr>
              <w:t>设计</w:t>
            </w:r>
          </w:p>
          <w:p w:rsidR="00342892" w:rsidRPr="00380FD0" w:rsidRDefault="00380FD0" w:rsidP="00F223A2">
            <w:pPr>
              <w:rPr>
                <w:rFonts w:eastAsia="仿宋_GB2312"/>
                <w:sz w:val="24"/>
              </w:rPr>
            </w:pPr>
            <w:r w:rsidRPr="00380FD0">
              <w:rPr>
                <w:rFonts w:ascii="宋体" w:hAnsi="宋体" w:hint="eastAsia"/>
                <w:sz w:val="24"/>
              </w:rPr>
              <w:t>进行初步功能演示</w:t>
            </w:r>
          </w:p>
        </w:tc>
      </w:tr>
      <w:tr w:rsidR="00342892" w:rsidTr="00F223A2">
        <w:trPr>
          <w:trHeight w:val="1622"/>
          <w:jc w:val="center"/>
        </w:trPr>
        <w:tc>
          <w:tcPr>
            <w:tcW w:w="9361" w:type="dxa"/>
            <w:gridSpan w:val="6"/>
            <w:tcBorders>
              <w:left w:val="single" w:sz="8" w:space="0" w:color="auto"/>
              <w:right w:val="single" w:sz="8" w:space="0" w:color="auto"/>
            </w:tcBorders>
          </w:tcPr>
          <w:p w:rsidR="00342892" w:rsidRDefault="00342892" w:rsidP="00F223A2">
            <w:pPr>
              <w:rPr>
                <w:rFonts w:eastAsia="仿宋_GB2312"/>
                <w:b/>
                <w:sz w:val="24"/>
              </w:rPr>
            </w:pPr>
            <w:r>
              <w:rPr>
                <w:rFonts w:eastAsia="仿宋_GB2312" w:hint="eastAsia"/>
                <w:b/>
                <w:sz w:val="24"/>
              </w:rPr>
              <w:t>所需实验仪器设备：</w:t>
            </w:r>
          </w:p>
          <w:p w:rsidR="00342892" w:rsidRPr="00237AB3" w:rsidRDefault="00380FD0" w:rsidP="00380FD0">
            <w:pPr>
              <w:rPr>
                <w:rFonts w:ascii="仿宋" w:eastAsia="仿宋" w:hAnsi="仿宋"/>
                <w:sz w:val="24"/>
              </w:rPr>
            </w:pPr>
            <w:r w:rsidRPr="00E35596">
              <w:rPr>
                <w:rFonts w:ascii="宋体" w:hAnsi="宋体" w:hint="eastAsia"/>
                <w:sz w:val="24"/>
              </w:rPr>
              <w:t>PC，单片机，部分传感器</w:t>
            </w:r>
          </w:p>
          <w:p w:rsidR="00342892" w:rsidRDefault="00342892" w:rsidP="00F223A2">
            <w:pPr>
              <w:rPr>
                <w:rFonts w:eastAsia="仿宋_GB2312"/>
                <w:sz w:val="24"/>
              </w:rPr>
            </w:pPr>
          </w:p>
          <w:p w:rsidR="00342892" w:rsidRDefault="00342892" w:rsidP="00F223A2">
            <w:pPr>
              <w:rPr>
                <w:rFonts w:eastAsia="仿宋_GB2312"/>
                <w:sz w:val="24"/>
              </w:rPr>
            </w:pPr>
          </w:p>
        </w:tc>
      </w:tr>
      <w:tr w:rsidR="00342892" w:rsidTr="009009DE">
        <w:trPr>
          <w:trHeight w:val="2420"/>
          <w:jc w:val="center"/>
        </w:trPr>
        <w:tc>
          <w:tcPr>
            <w:tcW w:w="9361" w:type="dxa"/>
            <w:gridSpan w:val="6"/>
            <w:tcBorders>
              <w:left w:val="single" w:sz="8" w:space="0" w:color="auto"/>
              <w:bottom w:val="single" w:sz="8" w:space="0" w:color="auto"/>
              <w:right w:val="single" w:sz="8" w:space="0" w:color="auto"/>
            </w:tcBorders>
          </w:tcPr>
          <w:p w:rsidR="00342892" w:rsidRPr="00F47BA2" w:rsidRDefault="00342892" w:rsidP="00F223A2">
            <w:pPr>
              <w:rPr>
                <w:rFonts w:eastAsia="仿宋_GB2312"/>
                <w:b/>
                <w:sz w:val="24"/>
              </w:rPr>
            </w:pPr>
            <w:r w:rsidRPr="00F47BA2">
              <w:rPr>
                <w:rFonts w:eastAsia="仿宋_GB2312" w:hint="eastAsia"/>
                <w:b/>
                <w:sz w:val="24"/>
              </w:rPr>
              <w:t>专业主任意见：</w:t>
            </w:r>
          </w:p>
          <w:p w:rsidR="00342892" w:rsidRDefault="00342892" w:rsidP="00F223A2">
            <w:pPr>
              <w:rPr>
                <w:rFonts w:eastAsia="仿宋_GB2312" w:hint="eastAsia"/>
                <w:sz w:val="24"/>
              </w:rPr>
            </w:pPr>
          </w:p>
          <w:p w:rsidR="009009DE" w:rsidRDefault="009009DE" w:rsidP="00F223A2">
            <w:pPr>
              <w:rPr>
                <w:rFonts w:eastAsia="仿宋_GB2312" w:hint="eastAsia"/>
                <w:sz w:val="24"/>
              </w:rPr>
            </w:pPr>
          </w:p>
          <w:p w:rsidR="009009DE" w:rsidRDefault="009009DE" w:rsidP="00F223A2">
            <w:pPr>
              <w:rPr>
                <w:rFonts w:eastAsia="仿宋_GB2312"/>
                <w:sz w:val="24"/>
              </w:rPr>
            </w:pPr>
          </w:p>
          <w:p w:rsidR="00342892" w:rsidRDefault="00342892" w:rsidP="00F223A2">
            <w:pPr>
              <w:ind w:firstLineChars="1900" w:firstLine="4560"/>
              <w:rPr>
                <w:rFonts w:eastAsia="仿宋_GB2312"/>
                <w:sz w:val="24"/>
              </w:rPr>
            </w:pPr>
            <w:r>
              <w:rPr>
                <w:rFonts w:eastAsia="仿宋_GB2312" w:hint="eastAsia"/>
                <w:sz w:val="24"/>
              </w:rPr>
              <w:t>签字：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rsidR="00342892" w:rsidRDefault="00342892" w:rsidP="00F223A2">
            <w:pPr>
              <w:widowControl/>
              <w:jc w:val="left"/>
              <w:rPr>
                <w:rFonts w:eastAsia="仿宋_GB2312"/>
                <w:sz w:val="24"/>
              </w:rPr>
            </w:pPr>
          </w:p>
        </w:tc>
      </w:tr>
    </w:tbl>
    <w:p w:rsidR="009009DE" w:rsidRDefault="009009DE" w:rsidP="00342892">
      <w:pPr>
        <w:spacing w:line="500" w:lineRule="exact"/>
        <w:ind w:firstLineChars="850" w:firstLine="2731"/>
        <w:rPr>
          <w:rFonts w:eastAsia="黑体"/>
          <w:b/>
          <w:bCs/>
          <w:sz w:val="32"/>
        </w:rPr>
      </w:pPr>
    </w:p>
    <w:sectPr w:rsidR="009009DE" w:rsidSect="009009D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62F" w:rsidRDefault="004F462F" w:rsidP="008620A0">
      <w:r>
        <w:separator/>
      </w:r>
    </w:p>
  </w:endnote>
  <w:endnote w:type="continuationSeparator" w:id="1">
    <w:p w:rsidR="004F462F" w:rsidRDefault="004F462F" w:rsidP="00862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62F" w:rsidRDefault="004F462F" w:rsidP="008620A0">
      <w:r>
        <w:separator/>
      </w:r>
    </w:p>
  </w:footnote>
  <w:footnote w:type="continuationSeparator" w:id="1">
    <w:p w:rsidR="004F462F" w:rsidRDefault="004F462F" w:rsidP="00862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3777"/>
    <w:multiLevelType w:val="hybridMultilevel"/>
    <w:tmpl w:val="1E1A0BCA"/>
    <w:lvl w:ilvl="0" w:tplc="846ED286">
      <w:start w:val="1"/>
      <w:numFmt w:val="decimal"/>
      <w:lvlText w:val="%1)"/>
      <w:lvlJc w:val="left"/>
      <w:pPr>
        <w:tabs>
          <w:tab w:val="num" w:pos="624"/>
        </w:tabs>
        <w:ind w:left="624" w:hanging="397"/>
      </w:pPr>
      <w:rPr>
        <w:rFonts w:ascii="Times New Roman" w:hAnsi="Times New Roman"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3E12CD"/>
    <w:multiLevelType w:val="hybridMultilevel"/>
    <w:tmpl w:val="70FE3F00"/>
    <w:lvl w:ilvl="0" w:tplc="5EA09856">
      <w:start w:val="1"/>
      <w:numFmt w:val="decimal"/>
      <w:lvlText w:val="(%1)"/>
      <w:lvlJc w:val="left"/>
      <w:pPr>
        <w:ind w:left="480" w:hanging="480"/>
      </w:pPr>
      <w:rPr>
        <w:rFonts w:hint="default"/>
      </w:rPr>
    </w:lvl>
    <w:lvl w:ilvl="1" w:tplc="4834851C">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5E3236"/>
    <w:multiLevelType w:val="hybridMultilevel"/>
    <w:tmpl w:val="02667D0A"/>
    <w:lvl w:ilvl="0" w:tplc="44DE801A">
      <w:start w:val="1"/>
      <w:numFmt w:val="decimal"/>
      <w:lvlText w:val="%1."/>
      <w:lvlJc w:val="left"/>
      <w:pPr>
        <w:ind w:left="840" w:hanging="360"/>
      </w:pPr>
      <w:rPr>
        <w:rFonts w:ascii="Times New Roman" w:eastAsia="仿宋_GB2312" w:hAnsi="Times New Roman"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87600A5"/>
    <w:multiLevelType w:val="hybridMultilevel"/>
    <w:tmpl w:val="2BB87A44"/>
    <w:lvl w:ilvl="0" w:tplc="0040E380">
      <w:start w:val="1"/>
      <w:numFmt w:val="decimal"/>
      <w:lvlText w:val="%1."/>
      <w:lvlJc w:val="left"/>
      <w:pPr>
        <w:ind w:left="840" w:hanging="360"/>
      </w:pPr>
      <w:rPr>
        <w:rFonts w:ascii="Times New Roman" w:eastAsia="仿宋_GB2312"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E3B2E1F"/>
    <w:multiLevelType w:val="hybridMultilevel"/>
    <w:tmpl w:val="47B09EA8"/>
    <w:lvl w:ilvl="0" w:tplc="369E9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892"/>
    <w:rsid w:val="000029DA"/>
    <w:rsid w:val="00014315"/>
    <w:rsid w:val="000233A0"/>
    <w:rsid w:val="00091484"/>
    <w:rsid w:val="000A31AA"/>
    <w:rsid w:val="000A6653"/>
    <w:rsid w:val="000E35F3"/>
    <w:rsid w:val="001C3778"/>
    <w:rsid w:val="002F7A48"/>
    <w:rsid w:val="003126A8"/>
    <w:rsid w:val="00342892"/>
    <w:rsid w:val="00367F9E"/>
    <w:rsid w:val="00380FD0"/>
    <w:rsid w:val="003E7CE2"/>
    <w:rsid w:val="0042790D"/>
    <w:rsid w:val="00440EA4"/>
    <w:rsid w:val="00474373"/>
    <w:rsid w:val="004826FD"/>
    <w:rsid w:val="00487039"/>
    <w:rsid w:val="004F462F"/>
    <w:rsid w:val="005C7397"/>
    <w:rsid w:val="00757A62"/>
    <w:rsid w:val="00795F44"/>
    <w:rsid w:val="008620A0"/>
    <w:rsid w:val="008C6DB1"/>
    <w:rsid w:val="008D02BD"/>
    <w:rsid w:val="009009DE"/>
    <w:rsid w:val="0090488D"/>
    <w:rsid w:val="009845AC"/>
    <w:rsid w:val="009B3662"/>
    <w:rsid w:val="00A31D7D"/>
    <w:rsid w:val="00A86582"/>
    <w:rsid w:val="00B47A7E"/>
    <w:rsid w:val="00BD79C9"/>
    <w:rsid w:val="00BE6DAC"/>
    <w:rsid w:val="00C51418"/>
    <w:rsid w:val="00C945C3"/>
    <w:rsid w:val="00CB1910"/>
    <w:rsid w:val="00D449B3"/>
    <w:rsid w:val="00D65260"/>
    <w:rsid w:val="00D84FF9"/>
    <w:rsid w:val="00DC3477"/>
    <w:rsid w:val="00E25107"/>
    <w:rsid w:val="00F47BA2"/>
    <w:rsid w:val="00F7022C"/>
    <w:rsid w:val="00FE1CDD"/>
    <w:rsid w:val="00FE3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2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20A0"/>
    <w:rPr>
      <w:rFonts w:ascii="Times New Roman" w:eastAsia="宋体" w:hAnsi="Times New Roman" w:cs="Times New Roman"/>
      <w:sz w:val="18"/>
      <w:szCs w:val="18"/>
    </w:rPr>
  </w:style>
  <w:style w:type="paragraph" w:styleId="a4">
    <w:name w:val="footer"/>
    <w:basedOn w:val="a"/>
    <w:link w:val="Char0"/>
    <w:uiPriority w:val="99"/>
    <w:semiHidden/>
    <w:unhideWhenUsed/>
    <w:rsid w:val="008620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20A0"/>
    <w:rPr>
      <w:rFonts w:ascii="Times New Roman" w:eastAsia="宋体" w:hAnsi="Times New Roman" w:cs="Times New Roman"/>
      <w:sz w:val="18"/>
      <w:szCs w:val="18"/>
    </w:rPr>
  </w:style>
  <w:style w:type="character" w:customStyle="1" w:styleId="a5">
    <w:name w:val="论文正文"/>
    <w:rsid w:val="00440EA4"/>
    <w:rPr>
      <w:rFonts w:eastAsia="宋体"/>
      <w:sz w:val="24"/>
    </w:rPr>
  </w:style>
  <w:style w:type="paragraph" w:customStyle="1" w:styleId="reader-word-layer">
    <w:name w:val="reader-word-layer"/>
    <w:basedOn w:val="a"/>
    <w:rsid w:val="00B47A7E"/>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0A31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508</Characters>
  <Application>Microsoft Office Word</Application>
  <DocSecurity>0</DocSecurity>
  <Lines>4</Lines>
  <Paragraphs>1</Paragraphs>
  <ScaleCrop>false</ScaleCrop>
  <Company>ne</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lisir</dc:creator>
  <cp:lastModifiedBy>AutoBVT</cp:lastModifiedBy>
  <cp:revision>2</cp:revision>
  <dcterms:created xsi:type="dcterms:W3CDTF">2017-05-12T03:51:00Z</dcterms:created>
  <dcterms:modified xsi:type="dcterms:W3CDTF">2017-05-12T03:51:00Z</dcterms:modified>
</cp:coreProperties>
</file>